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4F3B" w14:textId="77777777" w:rsidR="003144AB" w:rsidRDefault="003144AB">
      <w:pPr>
        <w:pStyle w:val="BodyText"/>
        <w:rPr>
          <w:rFonts w:ascii="Times New Roman"/>
          <w:sz w:val="20"/>
        </w:rPr>
      </w:pPr>
    </w:p>
    <w:p w14:paraId="15E24C4C" w14:textId="77777777" w:rsidR="003144AB" w:rsidRDefault="003144AB">
      <w:pPr>
        <w:pStyle w:val="BodyText"/>
        <w:spacing w:before="1"/>
        <w:rPr>
          <w:rFonts w:ascii="Times New Roman"/>
          <w:sz w:val="27"/>
        </w:rPr>
      </w:pPr>
    </w:p>
    <w:p w14:paraId="04BFDC87" w14:textId="6BAFFD06" w:rsidR="002A04EA" w:rsidRPr="002A04EA" w:rsidRDefault="002A04EA" w:rsidP="002A04EA">
      <w:pPr>
        <w:pStyle w:val="Title"/>
        <w:spacing w:line="256" w:lineRule="auto"/>
        <w:rPr>
          <w:color w:val="00A2B1"/>
        </w:rPr>
      </w:pPr>
      <w:r w:rsidRPr="002A04EA">
        <w:rPr>
          <w:color w:val="00A2B1"/>
        </w:rPr>
        <w:t xml:space="preserve">All Solstice communities include the following amenities </w:t>
      </w:r>
      <w:r w:rsidRPr="002A04EA">
        <w:rPr>
          <w:color w:val="00A2B1"/>
        </w:rPr>
        <w:br/>
        <w:t>in one, worry-free, inclusive price:</w:t>
      </w:r>
    </w:p>
    <w:p w14:paraId="7ED298D2" w14:textId="4F7BE84E" w:rsidR="003144AB" w:rsidRDefault="003144AB" w:rsidP="002A04EA">
      <w:pPr>
        <w:pStyle w:val="Title"/>
        <w:spacing w:line="256" w:lineRule="auto"/>
        <w:rPr>
          <w:b w:val="0"/>
          <w:sz w:val="15"/>
        </w:rPr>
      </w:pPr>
    </w:p>
    <w:p w14:paraId="703DA014" w14:textId="77777777" w:rsidR="003144AB" w:rsidRDefault="003144AB">
      <w:pPr>
        <w:rPr>
          <w:sz w:val="15"/>
        </w:rPr>
        <w:sectPr w:rsidR="003144AB">
          <w:type w:val="continuous"/>
          <w:pgSz w:w="12240" w:h="15840"/>
          <w:pgMar w:top="1500" w:right="1080" w:bottom="280" w:left="960" w:header="720" w:footer="720" w:gutter="0"/>
          <w:cols w:space="720"/>
        </w:sectPr>
      </w:pPr>
    </w:p>
    <w:p w14:paraId="07331FC5" w14:textId="77777777" w:rsidR="003144AB" w:rsidRDefault="00000000">
      <w:pPr>
        <w:pStyle w:val="ListParagraph"/>
        <w:numPr>
          <w:ilvl w:val="0"/>
          <w:numId w:val="2"/>
        </w:numPr>
        <w:tabs>
          <w:tab w:val="left" w:pos="1223"/>
        </w:tabs>
      </w:pPr>
      <w:r>
        <w:rPr>
          <w:color w:val="231F20"/>
        </w:rPr>
        <w:t>Three</w:t>
      </w:r>
      <w:r>
        <w:rPr>
          <w:color w:val="231F20"/>
          <w:spacing w:val="-5"/>
        </w:rPr>
        <w:t xml:space="preserve"> </w:t>
      </w:r>
      <w:r>
        <w:rPr>
          <w:color w:val="231F20"/>
        </w:rPr>
        <w:t>elevated</w:t>
      </w:r>
      <w:r>
        <w:rPr>
          <w:color w:val="231F20"/>
          <w:spacing w:val="-4"/>
        </w:rPr>
        <w:t xml:space="preserve"> </w:t>
      </w:r>
      <w:r>
        <w:rPr>
          <w:color w:val="231F20"/>
        </w:rPr>
        <w:t>meals</w:t>
      </w:r>
      <w:r>
        <w:rPr>
          <w:color w:val="231F20"/>
          <w:spacing w:val="-4"/>
        </w:rPr>
        <w:t xml:space="preserve"> </w:t>
      </w:r>
      <w:r>
        <w:rPr>
          <w:color w:val="231F20"/>
        </w:rPr>
        <w:t>per</w:t>
      </w:r>
      <w:r>
        <w:rPr>
          <w:color w:val="231F20"/>
          <w:spacing w:val="-4"/>
        </w:rPr>
        <w:t xml:space="preserve"> </w:t>
      </w:r>
      <w:r>
        <w:rPr>
          <w:color w:val="231F20"/>
        </w:rPr>
        <w:t>day</w:t>
      </w:r>
    </w:p>
    <w:p w14:paraId="14C2BA50" w14:textId="77777777" w:rsidR="002A04EA" w:rsidRPr="002A04EA" w:rsidRDefault="002A04EA" w:rsidP="002A04EA">
      <w:pPr>
        <w:pStyle w:val="ListParagraph"/>
        <w:numPr>
          <w:ilvl w:val="0"/>
          <w:numId w:val="2"/>
        </w:numPr>
        <w:tabs>
          <w:tab w:val="left" w:pos="1223"/>
        </w:tabs>
        <w:spacing w:before="175"/>
        <w:rPr>
          <w:color w:val="231F20"/>
        </w:rPr>
      </w:pPr>
      <w:r w:rsidRPr="002A04EA">
        <w:rPr>
          <w:color w:val="231F20"/>
        </w:rPr>
        <w:t>Activities and events program</w:t>
      </w:r>
    </w:p>
    <w:p w14:paraId="46D86187" w14:textId="6B317276" w:rsidR="003144AB" w:rsidRDefault="00000000" w:rsidP="002A04EA">
      <w:pPr>
        <w:pStyle w:val="ListParagraph"/>
        <w:numPr>
          <w:ilvl w:val="0"/>
          <w:numId w:val="2"/>
        </w:numPr>
        <w:tabs>
          <w:tab w:val="left" w:pos="1223"/>
        </w:tabs>
        <w:spacing w:before="175"/>
      </w:pPr>
      <w:r w:rsidRPr="002A04EA">
        <w:rPr>
          <w:color w:val="231F20"/>
        </w:rPr>
        <w:t>Weekly</w:t>
      </w:r>
      <w:r w:rsidRPr="002A04EA">
        <w:rPr>
          <w:color w:val="231F20"/>
          <w:spacing w:val="-8"/>
        </w:rPr>
        <w:t xml:space="preserve"> </w:t>
      </w:r>
      <w:r w:rsidRPr="002A04EA">
        <w:rPr>
          <w:color w:val="231F20"/>
        </w:rPr>
        <w:t>housekeeping</w:t>
      </w:r>
      <w:r w:rsidRPr="002A04EA">
        <w:rPr>
          <w:color w:val="231F20"/>
          <w:spacing w:val="-8"/>
        </w:rPr>
        <w:t xml:space="preserve"> </w:t>
      </w:r>
      <w:r w:rsidRPr="002A04EA">
        <w:rPr>
          <w:color w:val="231F20"/>
        </w:rPr>
        <w:t>and</w:t>
      </w:r>
      <w:r w:rsidRPr="002A04EA">
        <w:rPr>
          <w:color w:val="231F20"/>
          <w:spacing w:val="-7"/>
        </w:rPr>
        <w:t xml:space="preserve"> </w:t>
      </w:r>
      <w:r w:rsidRPr="002A04EA">
        <w:rPr>
          <w:color w:val="231F20"/>
        </w:rPr>
        <w:t>linen</w:t>
      </w:r>
      <w:r w:rsidRPr="002A04EA">
        <w:rPr>
          <w:color w:val="231F20"/>
          <w:spacing w:val="-8"/>
        </w:rPr>
        <w:t xml:space="preserve"> </w:t>
      </w:r>
      <w:r w:rsidRPr="002A04EA">
        <w:rPr>
          <w:color w:val="231F20"/>
        </w:rPr>
        <w:t>service</w:t>
      </w:r>
    </w:p>
    <w:p w14:paraId="762243A5" w14:textId="77777777" w:rsidR="003144AB" w:rsidRDefault="00000000">
      <w:pPr>
        <w:pStyle w:val="ListParagraph"/>
        <w:numPr>
          <w:ilvl w:val="0"/>
          <w:numId w:val="1"/>
        </w:numPr>
        <w:tabs>
          <w:tab w:val="left" w:pos="645"/>
        </w:tabs>
      </w:pPr>
      <w:r>
        <w:rPr>
          <w:color w:val="231F20"/>
        </w:rPr>
        <w:br w:type="column"/>
      </w:r>
      <w:r>
        <w:rPr>
          <w:color w:val="231F20"/>
        </w:rPr>
        <w:t>Most utilities</w:t>
      </w:r>
    </w:p>
    <w:p w14:paraId="1B89F559" w14:textId="77777777" w:rsidR="003144AB" w:rsidRDefault="00000000">
      <w:pPr>
        <w:pStyle w:val="ListParagraph"/>
        <w:numPr>
          <w:ilvl w:val="0"/>
          <w:numId w:val="1"/>
        </w:numPr>
        <w:tabs>
          <w:tab w:val="left" w:pos="645"/>
        </w:tabs>
        <w:spacing w:before="176"/>
      </w:pPr>
      <w:r>
        <w:rPr>
          <w:color w:val="231F20"/>
        </w:rPr>
        <w:t>Scheduled</w:t>
      </w:r>
      <w:r>
        <w:rPr>
          <w:color w:val="231F20"/>
          <w:spacing w:val="-1"/>
        </w:rPr>
        <w:t xml:space="preserve"> </w:t>
      </w:r>
      <w:r>
        <w:rPr>
          <w:color w:val="231F20"/>
        </w:rPr>
        <w:t>transportation</w:t>
      </w:r>
    </w:p>
    <w:p w14:paraId="16961A19" w14:textId="77777777" w:rsidR="003144AB" w:rsidRDefault="00000000">
      <w:pPr>
        <w:pStyle w:val="ListParagraph"/>
        <w:numPr>
          <w:ilvl w:val="0"/>
          <w:numId w:val="1"/>
        </w:numPr>
        <w:tabs>
          <w:tab w:val="left" w:pos="645"/>
        </w:tabs>
        <w:spacing w:before="175"/>
      </w:pPr>
      <w:r>
        <w:rPr>
          <w:color w:val="231F20"/>
        </w:rPr>
        <w:t>Respite</w:t>
      </w:r>
      <w:r>
        <w:rPr>
          <w:color w:val="231F20"/>
          <w:spacing w:val="-4"/>
        </w:rPr>
        <w:t xml:space="preserve"> </w:t>
      </w:r>
      <w:r>
        <w:rPr>
          <w:color w:val="231F20"/>
        </w:rPr>
        <w:t>stay</w:t>
      </w:r>
    </w:p>
    <w:p w14:paraId="1773DE7E" w14:textId="77777777" w:rsidR="003144AB" w:rsidRDefault="003144AB">
      <w:pPr>
        <w:sectPr w:rsidR="003144AB">
          <w:type w:val="continuous"/>
          <w:pgSz w:w="12240" w:h="15840"/>
          <w:pgMar w:top="1500" w:right="1080" w:bottom="280" w:left="960" w:header="720" w:footer="720" w:gutter="0"/>
          <w:cols w:num="2" w:space="720" w:equalWidth="0">
            <w:col w:w="5584" w:space="40"/>
            <w:col w:w="4576"/>
          </w:cols>
        </w:sectPr>
      </w:pPr>
    </w:p>
    <w:p w14:paraId="532B3E18" w14:textId="77777777" w:rsidR="003144AB" w:rsidRDefault="003144AB">
      <w:pPr>
        <w:pStyle w:val="BodyText"/>
        <w:rPr>
          <w:sz w:val="20"/>
        </w:rPr>
      </w:pPr>
    </w:p>
    <w:p w14:paraId="3CFA1302" w14:textId="77777777" w:rsidR="003144AB" w:rsidRDefault="003144AB">
      <w:pPr>
        <w:pStyle w:val="BodyText"/>
        <w:rPr>
          <w:sz w:val="20"/>
        </w:rPr>
      </w:pPr>
    </w:p>
    <w:p w14:paraId="60B809F8" w14:textId="77777777" w:rsidR="003144AB" w:rsidRDefault="003144AB">
      <w:pPr>
        <w:pStyle w:val="BodyText"/>
        <w:spacing w:before="2"/>
        <w:rPr>
          <w:sz w:val="15"/>
        </w:rPr>
      </w:pPr>
    </w:p>
    <w:p w14:paraId="0F634B8F" w14:textId="77777777" w:rsidR="003144AB" w:rsidRDefault="00B36E4B">
      <w:pPr>
        <w:pStyle w:val="BodyText"/>
        <w:ind w:left="1073"/>
        <w:rPr>
          <w:sz w:val="20"/>
        </w:rPr>
      </w:pPr>
      <w:r>
        <w:rPr>
          <w:sz w:val="20"/>
        </w:rPr>
      </w:r>
      <w:r>
        <w:rPr>
          <w:sz w:val="20"/>
        </w:rPr>
        <w:pict w14:anchorId="1E20BDE0">
          <v:group id="docshapegroup1" o:spid="_x0000_s1026" alt="" style="width:408.7pt;height:208.7pt;mso-position-horizontal-relative:char;mso-position-vertical-relative:line" coordsize="8174,4174">
            <v:rect id="docshape2" o:spid="_x0000_s1027" alt="" style="position:absolute;left:10;top:10;width:8154;height:934" fillcolor="#00a2b1" stroked="f"/>
            <v:rect id="docshape3" o:spid="_x0000_s1028" alt="" style="position:absolute;left:10;top:10;width:8154;height:934" filled="f" strokecolor="white" strokeweight="1pt"/>
            <v:shapetype id="_x0000_t202" coordsize="21600,21600" o:spt="202" path="m,l,21600r21600,l21600,xe">
              <v:stroke joinstyle="miter"/>
              <v:path gradientshapeok="t" o:connecttype="rect"/>
            </v:shapetype>
            <v:shape id="docshape4" o:spid="_x0000_s1029" type="#_x0000_t202" alt="" style="position:absolute;left:10;top:943;width:8154;height:3230;mso-wrap-style:square;v-text-anchor:top" fillcolor="#ebf3f4" stroked="f">
              <v:textbox inset="0,0,0,0">
                <w:txbxContent>
                  <w:p w14:paraId="672808BD" w14:textId="77777777" w:rsidR="003144AB" w:rsidRDefault="003144AB">
                    <w:pPr>
                      <w:spacing w:before="5"/>
                      <w:rPr>
                        <w:color w:val="000000"/>
                        <w:sz w:val="26"/>
                      </w:rPr>
                    </w:pPr>
                  </w:p>
                  <w:p w14:paraId="73D2C1B9" w14:textId="45A9CDD5" w:rsidR="002A04EA" w:rsidRPr="002A04EA" w:rsidRDefault="002A04EA" w:rsidP="002A04EA">
                    <w:pPr>
                      <w:spacing w:line="249" w:lineRule="auto"/>
                      <w:ind w:left="454" w:right="522"/>
                      <w:rPr>
                        <w:color w:val="231F20"/>
                      </w:rPr>
                    </w:pPr>
                    <w:r w:rsidRPr="002A04EA">
                      <w:rPr>
                        <w:color w:val="231F20"/>
                      </w:rPr>
                      <w:t>Making sure that your apartment is ready for move-in takes additional time and dedication from our caring staff. As a result, we require a one-time Solstice fee to ensure that everything is ready upon your arrival. What’s great is that, should you decide to leave Solstice, you are not responsible to pay for any additional maintenance, within normal wear and tear of the apartment.</w:t>
                    </w:r>
                  </w:p>
                  <w:p w14:paraId="05E4158D" w14:textId="775EC0FA" w:rsidR="003144AB" w:rsidRDefault="003144AB">
                    <w:pPr>
                      <w:spacing w:line="249" w:lineRule="auto"/>
                      <w:ind w:left="454" w:right="522"/>
                      <w:rPr>
                        <w:color w:val="000000"/>
                      </w:rPr>
                    </w:pPr>
                  </w:p>
                  <w:p w14:paraId="1A1B825D" w14:textId="77777777" w:rsidR="003144AB" w:rsidRDefault="003144AB">
                    <w:pPr>
                      <w:spacing w:before="5"/>
                      <w:rPr>
                        <w:color w:val="000000"/>
                        <w:sz w:val="28"/>
                      </w:rPr>
                    </w:pPr>
                  </w:p>
                  <w:p w14:paraId="2C64EFD8" w14:textId="0319E75A" w:rsidR="003144AB" w:rsidRDefault="002A04EA">
                    <w:pPr>
                      <w:ind w:left="454"/>
                      <w:rPr>
                        <w:b/>
                        <w:color w:val="000000"/>
                        <w:sz w:val="24"/>
                      </w:rPr>
                    </w:pPr>
                    <w:r>
                      <w:rPr>
                        <w:b/>
                        <w:color w:val="00A2B1"/>
                        <w:sz w:val="24"/>
                      </w:rPr>
                      <w:t>Solstice</w:t>
                    </w:r>
                    <w:r w:rsidR="00000000">
                      <w:rPr>
                        <w:b/>
                        <w:color w:val="00A2B1"/>
                        <w:spacing w:val="-6"/>
                        <w:sz w:val="24"/>
                      </w:rPr>
                      <w:t xml:space="preserve"> </w:t>
                    </w:r>
                    <w:r w:rsidR="00000000">
                      <w:rPr>
                        <w:b/>
                        <w:color w:val="00A2B1"/>
                        <w:sz w:val="24"/>
                      </w:rPr>
                      <w:t>Fee:</w:t>
                    </w:r>
                    <w:r w:rsidR="00000000">
                      <w:rPr>
                        <w:b/>
                        <w:color w:val="00A2B1"/>
                        <w:spacing w:val="16"/>
                        <w:sz w:val="24"/>
                      </w:rPr>
                      <w:t xml:space="preserve"> </w:t>
                    </w:r>
                    <w:r w:rsidR="00000000">
                      <w:rPr>
                        <w:b/>
                        <w:color w:val="00A2B1"/>
                        <w:position w:val="8"/>
                        <w:sz w:val="14"/>
                      </w:rPr>
                      <w:t>$</w:t>
                    </w:r>
                    <w:r w:rsidR="00000000">
                      <w:rPr>
                        <w:b/>
                        <w:color w:val="00A2B1"/>
                        <w:sz w:val="24"/>
                      </w:rPr>
                      <w:t>X,XXX</w:t>
                    </w:r>
                  </w:p>
                </w:txbxContent>
              </v:textbox>
            </v:shape>
            <v:shape id="docshape5" o:spid="_x0000_s1030" type="#_x0000_t202" alt="" style="position:absolute;left:10;top:10;width:8154;height:934;mso-wrap-style:square;v-text-anchor:top" filled="f" stroked="f">
              <v:textbox inset="0,0,0,0">
                <w:txbxContent>
                  <w:p w14:paraId="6094525D" w14:textId="2A3BAECC" w:rsidR="003144AB" w:rsidRDefault="002A04EA">
                    <w:pPr>
                      <w:spacing w:before="295"/>
                      <w:ind w:left="232"/>
                      <w:rPr>
                        <w:rFonts w:ascii="Montserrat-ExtraBold"/>
                        <w:b/>
                        <w:sz w:val="32"/>
                      </w:rPr>
                    </w:pPr>
                    <w:r>
                      <w:rPr>
                        <w:rFonts w:ascii="Montserrat-ExtraBold"/>
                        <w:b/>
                        <w:color w:val="FFFFFF"/>
                        <w:sz w:val="32"/>
                      </w:rPr>
                      <w:t>Solstice</w:t>
                    </w:r>
                    <w:r w:rsidR="00000000">
                      <w:rPr>
                        <w:rFonts w:ascii="Montserrat-ExtraBold"/>
                        <w:b/>
                        <w:color w:val="FFFFFF"/>
                        <w:spacing w:val="-7"/>
                        <w:sz w:val="32"/>
                      </w:rPr>
                      <w:t xml:space="preserve"> </w:t>
                    </w:r>
                    <w:r w:rsidR="00000000">
                      <w:rPr>
                        <w:rFonts w:ascii="Montserrat-ExtraBold"/>
                        <w:b/>
                        <w:color w:val="FFFFFF"/>
                        <w:sz w:val="32"/>
                      </w:rPr>
                      <w:t>Fee</w:t>
                    </w:r>
                  </w:p>
                </w:txbxContent>
              </v:textbox>
            </v:shape>
            <w10:anchorlock/>
          </v:group>
        </w:pict>
      </w:r>
    </w:p>
    <w:p w14:paraId="6F5665F8" w14:textId="77777777" w:rsidR="003144AB" w:rsidRDefault="003144AB">
      <w:pPr>
        <w:pStyle w:val="BodyText"/>
        <w:rPr>
          <w:sz w:val="20"/>
        </w:rPr>
      </w:pPr>
    </w:p>
    <w:p w14:paraId="6092BDB3" w14:textId="77777777" w:rsidR="003144AB" w:rsidRDefault="003144AB">
      <w:pPr>
        <w:pStyle w:val="BodyText"/>
        <w:spacing w:before="3"/>
        <w:rPr>
          <w:sz w:val="18"/>
        </w:rPr>
      </w:pPr>
    </w:p>
    <w:p w14:paraId="7884575D" w14:textId="77777777" w:rsidR="003144AB" w:rsidRDefault="00000000">
      <w:pPr>
        <w:tabs>
          <w:tab w:val="left" w:pos="3553"/>
        </w:tabs>
        <w:spacing w:before="126"/>
        <w:ind w:right="80"/>
        <w:jc w:val="center"/>
        <w:rPr>
          <w:b/>
          <w:sz w:val="24"/>
        </w:rPr>
      </w:pPr>
      <w:r>
        <w:rPr>
          <w:b/>
          <w:color w:val="007284"/>
          <w:sz w:val="24"/>
        </w:rPr>
        <w:t>Apartment</w:t>
      </w:r>
      <w:r>
        <w:rPr>
          <w:b/>
          <w:color w:val="007284"/>
          <w:spacing w:val="-1"/>
          <w:sz w:val="24"/>
        </w:rPr>
        <w:t xml:space="preserve"> </w:t>
      </w:r>
      <w:r>
        <w:rPr>
          <w:b/>
          <w:color w:val="007284"/>
          <w:sz w:val="24"/>
        </w:rPr>
        <w:t>Style</w:t>
      </w:r>
      <w:r>
        <w:rPr>
          <w:b/>
          <w:color w:val="007284"/>
          <w:sz w:val="24"/>
        </w:rPr>
        <w:tab/>
        <w:t>Starting</w:t>
      </w:r>
      <w:r>
        <w:rPr>
          <w:b/>
          <w:color w:val="007284"/>
          <w:spacing w:val="-2"/>
          <w:sz w:val="24"/>
        </w:rPr>
        <w:t xml:space="preserve"> </w:t>
      </w:r>
      <w:r>
        <w:rPr>
          <w:b/>
          <w:color w:val="007284"/>
          <w:sz w:val="24"/>
        </w:rPr>
        <w:t>Rate</w:t>
      </w:r>
    </w:p>
    <w:p w14:paraId="081874BD" w14:textId="77777777" w:rsidR="003144AB" w:rsidRDefault="003144AB">
      <w:pPr>
        <w:jc w:val="center"/>
        <w:rPr>
          <w:sz w:val="24"/>
        </w:rPr>
        <w:sectPr w:rsidR="003144AB">
          <w:type w:val="continuous"/>
          <w:pgSz w:w="12240" w:h="15840"/>
          <w:pgMar w:top="1500" w:right="1080" w:bottom="280" w:left="960" w:header="720" w:footer="720" w:gutter="0"/>
          <w:cols w:space="720"/>
        </w:sectPr>
      </w:pPr>
    </w:p>
    <w:p w14:paraId="2D4323FE" w14:textId="77777777" w:rsidR="003144AB" w:rsidRDefault="00000000">
      <w:pPr>
        <w:pStyle w:val="BodyText"/>
        <w:spacing w:before="154"/>
        <w:ind w:left="3147" w:right="243"/>
        <w:jc w:val="center"/>
      </w:pPr>
      <w:r>
        <w:rPr>
          <w:color w:val="231F20"/>
        </w:rPr>
        <w:t>Studio</w:t>
      </w:r>
    </w:p>
    <w:p w14:paraId="03C89CFF" w14:textId="77777777" w:rsidR="003144AB" w:rsidRDefault="00000000">
      <w:pPr>
        <w:pStyle w:val="ListParagraph"/>
        <w:numPr>
          <w:ilvl w:val="1"/>
          <w:numId w:val="1"/>
        </w:numPr>
        <w:tabs>
          <w:tab w:val="left" w:pos="3069"/>
        </w:tabs>
        <w:spacing w:before="192"/>
        <w:ind w:hanging="165"/>
      </w:pPr>
      <w:r>
        <w:rPr>
          <w:color w:val="231F20"/>
        </w:rPr>
        <w:t>Bedroom</w:t>
      </w:r>
    </w:p>
    <w:p w14:paraId="423B8E52" w14:textId="77777777" w:rsidR="003144AB" w:rsidRDefault="00000000">
      <w:pPr>
        <w:pStyle w:val="ListParagraph"/>
        <w:numPr>
          <w:ilvl w:val="1"/>
          <w:numId w:val="1"/>
        </w:numPr>
        <w:tabs>
          <w:tab w:val="left" w:pos="3092"/>
        </w:tabs>
        <w:spacing w:before="192" w:line="420" w:lineRule="auto"/>
        <w:ind w:left="2904" w:firstLine="0"/>
      </w:pPr>
      <w:r>
        <w:rPr>
          <w:color w:val="231F20"/>
        </w:rPr>
        <w:t>Bedroom</w:t>
      </w:r>
      <w:r>
        <w:rPr>
          <w:color w:val="231F20"/>
          <w:spacing w:val="-55"/>
        </w:rPr>
        <w:t xml:space="preserve"> </w:t>
      </w:r>
      <w:r>
        <w:rPr>
          <w:color w:val="231F20"/>
        </w:rPr>
        <w:t>Cottage</w:t>
      </w:r>
    </w:p>
    <w:p w14:paraId="01CFB5A9" w14:textId="77777777" w:rsidR="003144AB" w:rsidRDefault="00000000">
      <w:pPr>
        <w:spacing w:before="154"/>
        <w:ind w:left="2333" w:right="2932"/>
        <w:jc w:val="center"/>
      </w:pPr>
      <w:r>
        <w:br w:type="column"/>
      </w:r>
      <w:r>
        <w:rPr>
          <w:color w:val="231F20"/>
          <w:position w:val="7"/>
          <w:sz w:val="13"/>
        </w:rPr>
        <w:t>$</w:t>
      </w:r>
      <w:r>
        <w:rPr>
          <w:color w:val="231F20"/>
        </w:rPr>
        <w:t>X,XXX</w:t>
      </w:r>
    </w:p>
    <w:p w14:paraId="1878CE04" w14:textId="77777777" w:rsidR="003144AB" w:rsidRDefault="00000000">
      <w:pPr>
        <w:spacing w:before="192"/>
        <w:ind w:left="2333" w:right="2932"/>
        <w:jc w:val="center"/>
      </w:pPr>
      <w:r>
        <w:rPr>
          <w:color w:val="231F20"/>
          <w:position w:val="7"/>
          <w:sz w:val="13"/>
        </w:rPr>
        <w:t>$</w:t>
      </w:r>
      <w:r>
        <w:rPr>
          <w:color w:val="231F20"/>
        </w:rPr>
        <w:t>X,XXX</w:t>
      </w:r>
    </w:p>
    <w:p w14:paraId="6D843D14" w14:textId="77777777" w:rsidR="003144AB" w:rsidRDefault="00000000">
      <w:pPr>
        <w:spacing w:before="192"/>
        <w:ind w:left="2333" w:right="2932"/>
        <w:jc w:val="center"/>
      </w:pPr>
      <w:r>
        <w:rPr>
          <w:color w:val="231F20"/>
          <w:position w:val="7"/>
          <w:sz w:val="13"/>
        </w:rPr>
        <w:t>$</w:t>
      </w:r>
      <w:r>
        <w:rPr>
          <w:color w:val="231F20"/>
        </w:rPr>
        <w:t>X,XXX</w:t>
      </w:r>
    </w:p>
    <w:p w14:paraId="05282001" w14:textId="77777777" w:rsidR="003144AB" w:rsidRDefault="00000000">
      <w:pPr>
        <w:spacing w:before="200"/>
        <w:ind w:left="2333" w:right="2932"/>
        <w:jc w:val="center"/>
      </w:pPr>
      <w:r>
        <w:rPr>
          <w:color w:val="231F20"/>
          <w:position w:val="7"/>
          <w:sz w:val="13"/>
        </w:rPr>
        <w:t>$</w:t>
      </w:r>
      <w:r>
        <w:rPr>
          <w:color w:val="231F20"/>
        </w:rPr>
        <w:t>X,XXX</w:t>
      </w:r>
    </w:p>
    <w:p w14:paraId="6F6083E0" w14:textId="77777777" w:rsidR="003144AB" w:rsidRDefault="003144AB">
      <w:pPr>
        <w:jc w:val="center"/>
        <w:sectPr w:rsidR="003144AB">
          <w:type w:val="continuous"/>
          <w:pgSz w:w="12240" w:h="15840"/>
          <w:pgMar w:top="1500" w:right="1080" w:bottom="280" w:left="960" w:header="720" w:footer="720" w:gutter="0"/>
          <w:cols w:num="2" w:space="720" w:equalWidth="0">
            <w:col w:w="4150" w:space="40"/>
            <w:col w:w="6010"/>
          </w:cols>
        </w:sectPr>
      </w:pPr>
    </w:p>
    <w:p w14:paraId="64B02D72" w14:textId="77777777" w:rsidR="003144AB" w:rsidRDefault="003144AB">
      <w:pPr>
        <w:pStyle w:val="BodyText"/>
        <w:spacing w:before="7"/>
        <w:rPr>
          <w:sz w:val="12"/>
        </w:rPr>
      </w:pPr>
    </w:p>
    <w:p w14:paraId="55CC5F08" w14:textId="77777777" w:rsidR="003144AB" w:rsidRDefault="00000000">
      <w:pPr>
        <w:spacing w:before="115"/>
        <w:ind w:left="199" w:right="80"/>
        <w:jc w:val="center"/>
        <w:rPr>
          <w:i/>
          <w:sz w:val="20"/>
        </w:rPr>
      </w:pPr>
      <w:r>
        <w:rPr>
          <w:i/>
          <w:color w:val="231F20"/>
          <w:sz w:val="20"/>
        </w:rPr>
        <w:t>Pricing</w:t>
      </w:r>
      <w:r>
        <w:rPr>
          <w:i/>
          <w:color w:val="231F20"/>
          <w:spacing w:val="-4"/>
          <w:sz w:val="20"/>
        </w:rPr>
        <w:t xml:space="preserve"> </w:t>
      </w:r>
      <w:r>
        <w:rPr>
          <w:i/>
          <w:color w:val="231F20"/>
          <w:sz w:val="20"/>
        </w:rPr>
        <w:t>is</w:t>
      </w:r>
      <w:r>
        <w:rPr>
          <w:i/>
          <w:color w:val="231F20"/>
          <w:spacing w:val="-3"/>
          <w:sz w:val="20"/>
        </w:rPr>
        <w:t xml:space="preserve"> </w:t>
      </w:r>
      <w:r>
        <w:rPr>
          <w:i/>
          <w:color w:val="231F20"/>
          <w:sz w:val="20"/>
        </w:rPr>
        <w:t>based</w:t>
      </w:r>
      <w:r>
        <w:rPr>
          <w:i/>
          <w:color w:val="231F20"/>
          <w:spacing w:val="-3"/>
          <w:sz w:val="20"/>
        </w:rPr>
        <w:t xml:space="preserve"> </w:t>
      </w:r>
      <w:r>
        <w:rPr>
          <w:i/>
          <w:color w:val="231F20"/>
          <w:sz w:val="20"/>
        </w:rPr>
        <w:t>on</w:t>
      </w:r>
      <w:r>
        <w:rPr>
          <w:i/>
          <w:color w:val="231F20"/>
          <w:spacing w:val="-3"/>
          <w:sz w:val="20"/>
        </w:rPr>
        <w:t xml:space="preserve"> </w:t>
      </w:r>
      <w:r>
        <w:rPr>
          <w:i/>
          <w:color w:val="231F20"/>
          <w:sz w:val="20"/>
        </w:rPr>
        <w:t>single</w:t>
      </w:r>
      <w:r>
        <w:rPr>
          <w:i/>
          <w:color w:val="231F20"/>
          <w:spacing w:val="-3"/>
          <w:sz w:val="20"/>
        </w:rPr>
        <w:t xml:space="preserve"> </w:t>
      </w:r>
      <w:r>
        <w:rPr>
          <w:i/>
          <w:color w:val="231F20"/>
          <w:sz w:val="20"/>
        </w:rPr>
        <w:t>occupancy.</w:t>
      </w:r>
      <w:r>
        <w:rPr>
          <w:i/>
          <w:color w:val="231F20"/>
          <w:spacing w:val="-4"/>
          <w:sz w:val="20"/>
        </w:rPr>
        <w:t xml:space="preserve"> </w:t>
      </w:r>
      <w:r>
        <w:rPr>
          <w:i/>
          <w:color w:val="231F20"/>
          <w:sz w:val="20"/>
        </w:rPr>
        <w:t>Rates</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availability</w:t>
      </w:r>
      <w:r>
        <w:rPr>
          <w:i/>
          <w:color w:val="231F20"/>
          <w:spacing w:val="-3"/>
          <w:sz w:val="20"/>
        </w:rPr>
        <w:t xml:space="preserve"> </w:t>
      </w:r>
      <w:r>
        <w:rPr>
          <w:i/>
          <w:color w:val="231F20"/>
          <w:sz w:val="20"/>
        </w:rPr>
        <w:t>may</w:t>
      </w:r>
      <w:r>
        <w:rPr>
          <w:i/>
          <w:color w:val="231F20"/>
          <w:spacing w:val="-3"/>
          <w:sz w:val="20"/>
        </w:rPr>
        <w:t xml:space="preserve"> </w:t>
      </w:r>
      <w:r>
        <w:rPr>
          <w:i/>
          <w:color w:val="231F20"/>
          <w:sz w:val="20"/>
        </w:rPr>
        <w:t>vary.</w:t>
      </w:r>
    </w:p>
    <w:sectPr w:rsidR="003144AB">
      <w:type w:val="continuous"/>
      <w:pgSz w:w="12240" w:h="15840"/>
      <w:pgMar w:top="1500" w:right="10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4D"/>
    <w:family w:val="auto"/>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ExtraBold">
    <w:altName w:val="Montserrat-ExtraBold"/>
    <w:panose1 w:val="00000900000000000000"/>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129"/>
    <w:multiLevelType w:val="hybridMultilevel"/>
    <w:tmpl w:val="F6ACE762"/>
    <w:lvl w:ilvl="0" w:tplc="22044A58">
      <w:numFmt w:val="bullet"/>
      <w:lvlText w:val="•"/>
      <w:lvlJc w:val="left"/>
      <w:pPr>
        <w:ind w:left="644" w:hanging="123"/>
      </w:pPr>
      <w:rPr>
        <w:rFonts w:ascii="Montserrat" w:eastAsia="Montserrat" w:hAnsi="Montserrat" w:cs="Montserrat" w:hint="default"/>
        <w:b w:val="0"/>
        <w:bCs w:val="0"/>
        <w:i w:val="0"/>
        <w:iCs w:val="0"/>
        <w:color w:val="231F20"/>
        <w:w w:val="100"/>
        <w:sz w:val="22"/>
        <w:szCs w:val="22"/>
        <w:lang w:val="en-US" w:eastAsia="en-US" w:bidi="ar-SA"/>
      </w:rPr>
    </w:lvl>
    <w:lvl w:ilvl="1" w:tplc="6BD677D8">
      <w:start w:val="1"/>
      <w:numFmt w:val="decimal"/>
      <w:lvlText w:val="%2"/>
      <w:lvlJc w:val="left"/>
      <w:pPr>
        <w:ind w:left="3068" w:hanging="142"/>
      </w:pPr>
      <w:rPr>
        <w:rFonts w:ascii="Montserrat" w:eastAsia="Montserrat" w:hAnsi="Montserrat" w:cs="Montserrat" w:hint="default"/>
        <w:b w:val="0"/>
        <w:bCs w:val="0"/>
        <w:i w:val="0"/>
        <w:iCs w:val="0"/>
        <w:color w:val="231F20"/>
        <w:w w:val="100"/>
        <w:sz w:val="22"/>
        <w:szCs w:val="22"/>
        <w:lang w:val="en-US" w:eastAsia="en-US" w:bidi="ar-SA"/>
      </w:rPr>
    </w:lvl>
    <w:lvl w:ilvl="2" w:tplc="20D28174">
      <w:numFmt w:val="bullet"/>
      <w:lvlText w:val="•"/>
      <w:lvlJc w:val="left"/>
      <w:pPr>
        <w:ind w:left="2556" w:hanging="142"/>
      </w:pPr>
      <w:rPr>
        <w:rFonts w:hint="default"/>
        <w:lang w:val="en-US" w:eastAsia="en-US" w:bidi="ar-SA"/>
      </w:rPr>
    </w:lvl>
    <w:lvl w:ilvl="3" w:tplc="ADD8B910">
      <w:numFmt w:val="bullet"/>
      <w:lvlText w:val="•"/>
      <w:lvlJc w:val="left"/>
      <w:pPr>
        <w:ind w:left="2052" w:hanging="142"/>
      </w:pPr>
      <w:rPr>
        <w:rFonts w:hint="default"/>
        <w:lang w:val="en-US" w:eastAsia="en-US" w:bidi="ar-SA"/>
      </w:rPr>
    </w:lvl>
    <w:lvl w:ilvl="4" w:tplc="406CBD3E">
      <w:numFmt w:val="bullet"/>
      <w:lvlText w:val="•"/>
      <w:lvlJc w:val="left"/>
      <w:pPr>
        <w:ind w:left="1548" w:hanging="142"/>
      </w:pPr>
      <w:rPr>
        <w:rFonts w:hint="default"/>
        <w:lang w:val="en-US" w:eastAsia="en-US" w:bidi="ar-SA"/>
      </w:rPr>
    </w:lvl>
    <w:lvl w:ilvl="5" w:tplc="7B9E037A">
      <w:numFmt w:val="bullet"/>
      <w:lvlText w:val="•"/>
      <w:lvlJc w:val="left"/>
      <w:pPr>
        <w:ind w:left="1044" w:hanging="142"/>
      </w:pPr>
      <w:rPr>
        <w:rFonts w:hint="default"/>
        <w:lang w:val="en-US" w:eastAsia="en-US" w:bidi="ar-SA"/>
      </w:rPr>
    </w:lvl>
    <w:lvl w:ilvl="6" w:tplc="C568A314">
      <w:numFmt w:val="bullet"/>
      <w:lvlText w:val="•"/>
      <w:lvlJc w:val="left"/>
      <w:pPr>
        <w:ind w:left="541" w:hanging="142"/>
      </w:pPr>
      <w:rPr>
        <w:rFonts w:hint="default"/>
        <w:lang w:val="en-US" w:eastAsia="en-US" w:bidi="ar-SA"/>
      </w:rPr>
    </w:lvl>
    <w:lvl w:ilvl="7" w:tplc="E6C253BE">
      <w:numFmt w:val="bullet"/>
      <w:lvlText w:val="•"/>
      <w:lvlJc w:val="left"/>
      <w:pPr>
        <w:ind w:left="37" w:hanging="142"/>
      </w:pPr>
      <w:rPr>
        <w:rFonts w:hint="default"/>
        <w:lang w:val="en-US" w:eastAsia="en-US" w:bidi="ar-SA"/>
      </w:rPr>
    </w:lvl>
    <w:lvl w:ilvl="8" w:tplc="F1527C84">
      <w:numFmt w:val="bullet"/>
      <w:lvlText w:val="•"/>
      <w:lvlJc w:val="left"/>
      <w:pPr>
        <w:ind w:left="-467" w:hanging="142"/>
      </w:pPr>
      <w:rPr>
        <w:rFonts w:hint="default"/>
        <w:lang w:val="en-US" w:eastAsia="en-US" w:bidi="ar-SA"/>
      </w:rPr>
    </w:lvl>
  </w:abstractNum>
  <w:abstractNum w:abstractNumId="1" w15:restartNumberingAfterBreak="0">
    <w:nsid w:val="6BC4145B"/>
    <w:multiLevelType w:val="hybridMultilevel"/>
    <w:tmpl w:val="4D866C6A"/>
    <w:lvl w:ilvl="0" w:tplc="89226C08">
      <w:numFmt w:val="bullet"/>
      <w:lvlText w:val="•"/>
      <w:lvlJc w:val="left"/>
      <w:pPr>
        <w:ind w:left="1222" w:hanging="123"/>
      </w:pPr>
      <w:rPr>
        <w:rFonts w:ascii="Montserrat" w:eastAsia="Montserrat" w:hAnsi="Montserrat" w:cs="Montserrat" w:hint="default"/>
        <w:b w:val="0"/>
        <w:bCs w:val="0"/>
        <w:i w:val="0"/>
        <w:iCs w:val="0"/>
        <w:color w:val="231F20"/>
        <w:w w:val="100"/>
        <w:sz w:val="22"/>
        <w:szCs w:val="22"/>
        <w:lang w:val="en-US" w:eastAsia="en-US" w:bidi="ar-SA"/>
      </w:rPr>
    </w:lvl>
    <w:lvl w:ilvl="1" w:tplc="CBA41186">
      <w:numFmt w:val="bullet"/>
      <w:lvlText w:val="•"/>
      <w:lvlJc w:val="left"/>
      <w:pPr>
        <w:ind w:left="1656" w:hanging="123"/>
      </w:pPr>
      <w:rPr>
        <w:rFonts w:hint="default"/>
        <w:lang w:val="en-US" w:eastAsia="en-US" w:bidi="ar-SA"/>
      </w:rPr>
    </w:lvl>
    <w:lvl w:ilvl="2" w:tplc="C38A2E48">
      <w:numFmt w:val="bullet"/>
      <w:lvlText w:val="•"/>
      <w:lvlJc w:val="left"/>
      <w:pPr>
        <w:ind w:left="2092" w:hanging="123"/>
      </w:pPr>
      <w:rPr>
        <w:rFonts w:hint="default"/>
        <w:lang w:val="en-US" w:eastAsia="en-US" w:bidi="ar-SA"/>
      </w:rPr>
    </w:lvl>
    <w:lvl w:ilvl="3" w:tplc="CD221194">
      <w:numFmt w:val="bullet"/>
      <w:lvlText w:val="•"/>
      <w:lvlJc w:val="left"/>
      <w:pPr>
        <w:ind w:left="2528" w:hanging="123"/>
      </w:pPr>
      <w:rPr>
        <w:rFonts w:hint="default"/>
        <w:lang w:val="en-US" w:eastAsia="en-US" w:bidi="ar-SA"/>
      </w:rPr>
    </w:lvl>
    <w:lvl w:ilvl="4" w:tplc="A2960502">
      <w:numFmt w:val="bullet"/>
      <w:lvlText w:val="•"/>
      <w:lvlJc w:val="left"/>
      <w:pPr>
        <w:ind w:left="2965" w:hanging="123"/>
      </w:pPr>
      <w:rPr>
        <w:rFonts w:hint="default"/>
        <w:lang w:val="en-US" w:eastAsia="en-US" w:bidi="ar-SA"/>
      </w:rPr>
    </w:lvl>
    <w:lvl w:ilvl="5" w:tplc="57CA7888">
      <w:numFmt w:val="bullet"/>
      <w:lvlText w:val="•"/>
      <w:lvlJc w:val="left"/>
      <w:pPr>
        <w:ind w:left="3401" w:hanging="123"/>
      </w:pPr>
      <w:rPr>
        <w:rFonts w:hint="default"/>
        <w:lang w:val="en-US" w:eastAsia="en-US" w:bidi="ar-SA"/>
      </w:rPr>
    </w:lvl>
    <w:lvl w:ilvl="6" w:tplc="6EFE953C">
      <w:numFmt w:val="bullet"/>
      <w:lvlText w:val="•"/>
      <w:lvlJc w:val="left"/>
      <w:pPr>
        <w:ind w:left="3837" w:hanging="123"/>
      </w:pPr>
      <w:rPr>
        <w:rFonts w:hint="default"/>
        <w:lang w:val="en-US" w:eastAsia="en-US" w:bidi="ar-SA"/>
      </w:rPr>
    </w:lvl>
    <w:lvl w:ilvl="7" w:tplc="A58454FA">
      <w:numFmt w:val="bullet"/>
      <w:lvlText w:val="•"/>
      <w:lvlJc w:val="left"/>
      <w:pPr>
        <w:ind w:left="4274" w:hanging="123"/>
      </w:pPr>
      <w:rPr>
        <w:rFonts w:hint="default"/>
        <w:lang w:val="en-US" w:eastAsia="en-US" w:bidi="ar-SA"/>
      </w:rPr>
    </w:lvl>
    <w:lvl w:ilvl="8" w:tplc="4F909764">
      <w:numFmt w:val="bullet"/>
      <w:lvlText w:val="•"/>
      <w:lvlJc w:val="left"/>
      <w:pPr>
        <w:ind w:left="4710" w:hanging="123"/>
      </w:pPr>
      <w:rPr>
        <w:rFonts w:hint="default"/>
        <w:lang w:val="en-US" w:eastAsia="en-US" w:bidi="ar-SA"/>
      </w:rPr>
    </w:lvl>
  </w:abstractNum>
  <w:num w:numId="1" w16cid:durableId="1742747809">
    <w:abstractNumId w:val="0"/>
  </w:num>
  <w:num w:numId="2" w16cid:durableId="125436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44AB"/>
    <w:rsid w:val="002A04EA"/>
    <w:rsid w:val="003144AB"/>
    <w:rsid w:val="00A73635"/>
    <w:rsid w:val="00B3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95C3A19"/>
  <w15:docId w15:val="{4F44C4CE-E5FC-2F44-9C00-1609E318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8"/>
      <w:ind w:left="116"/>
    </w:pPr>
    <w:rPr>
      <w:b/>
      <w:bCs/>
      <w:sz w:val="26"/>
      <w:szCs w:val="26"/>
    </w:rPr>
  </w:style>
  <w:style w:type="paragraph" w:styleId="ListParagraph">
    <w:name w:val="List Paragraph"/>
    <w:basedOn w:val="Normal"/>
    <w:uiPriority w:val="1"/>
    <w:qFormat/>
    <w:pPr>
      <w:spacing w:before="117"/>
      <w:ind w:left="644" w:hanging="1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388</Characters>
  <Application>Microsoft Office Word</Application>
  <DocSecurity>0</DocSecurity>
  <Lines>64</Lines>
  <Paragraphs>18</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Ellis</cp:lastModifiedBy>
  <cp:revision>2</cp:revision>
  <dcterms:created xsi:type="dcterms:W3CDTF">2022-01-13T01:55:00Z</dcterms:created>
  <dcterms:modified xsi:type="dcterms:W3CDTF">2026-02-04T21:36:00Z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Adobe InDesign 17.0 (Macintosh)</vt:lpwstr>
  </property>
  <property fmtid="{D5CDD505-2E9C-101B-9397-08002B2CF9AE}" pid="4" name="LastSaved">
    <vt:filetime>2022-01-13T00:00:00Z</vt:filetime>
  </property>
</Properties>
</file>